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C" w:rsidRPr="008B146A" w:rsidRDefault="00F21D3C" w:rsidP="008B146A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8B146A">
        <w:rPr>
          <w:rFonts w:ascii="Times New Roman" w:hAnsi="Times New Roman" w:cs="Times New Roman"/>
          <w:bCs w:val="0"/>
          <w:color w:val="auto"/>
        </w:rPr>
        <w:t xml:space="preserve">Акт осмотра объекта социальной инфраструктуры </w:t>
      </w:r>
    </w:p>
    <w:p w:rsidR="00F21D3C" w:rsidRPr="008B146A" w:rsidRDefault="00F21D3C" w:rsidP="008B146A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8B146A">
        <w:rPr>
          <w:rFonts w:ascii="Times New Roman" w:hAnsi="Times New Roman" w:cs="Times New Roman"/>
          <w:bCs w:val="0"/>
          <w:color w:val="auto"/>
        </w:rPr>
        <w:t>в отношении его доступности для инвалидов и других</w:t>
      </w:r>
    </w:p>
    <w:p w:rsidR="00F21D3C" w:rsidRPr="008B146A" w:rsidRDefault="00F21D3C" w:rsidP="008B146A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8B146A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8B146A">
        <w:rPr>
          <w:rFonts w:ascii="Times New Roman" w:hAnsi="Times New Roman" w:cs="Times New Roman"/>
          <w:bCs w:val="0"/>
          <w:color w:val="auto"/>
        </w:rPr>
        <w:t>маломобильных</w:t>
      </w:r>
      <w:proofErr w:type="spellEnd"/>
      <w:r w:rsidRPr="008B146A">
        <w:rPr>
          <w:rFonts w:ascii="Times New Roman" w:hAnsi="Times New Roman" w:cs="Times New Roman"/>
          <w:bCs w:val="0"/>
          <w:color w:val="auto"/>
        </w:rPr>
        <w:t xml:space="preserve"> групп населения</w:t>
      </w:r>
    </w:p>
    <w:p w:rsidR="00F21D3C" w:rsidRPr="008B146A" w:rsidRDefault="00F21D3C" w:rsidP="008B146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Объект социальной инфраструктуры</w:t>
      </w:r>
      <w:r w:rsidR="00AF5261" w:rsidRPr="008B1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C4C" w:rsidRPr="008B146A" w:rsidRDefault="007F6C4C" w:rsidP="008B146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146A">
        <w:rPr>
          <w:rFonts w:ascii="Times New Roman" w:hAnsi="Times New Roman" w:cs="Times New Roman"/>
          <w:sz w:val="28"/>
          <w:szCs w:val="28"/>
        </w:rPr>
        <w:t>Красноярски</w:t>
      </w:r>
      <w:r w:rsidR="00EC0FDD">
        <w:rPr>
          <w:rFonts w:ascii="Times New Roman" w:hAnsi="Times New Roman" w:cs="Times New Roman"/>
          <w:sz w:val="28"/>
          <w:szCs w:val="28"/>
        </w:rPr>
        <w:t>й краевой краеведческий музей, д</w:t>
      </w:r>
      <w:r w:rsidRPr="008B146A">
        <w:rPr>
          <w:rFonts w:ascii="Times New Roman" w:hAnsi="Times New Roman" w:cs="Times New Roman"/>
          <w:sz w:val="28"/>
          <w:szCs w:val="28"/>
        </w:rPr>
        <w:t>ом-музей</w:t>
      </w:r>
      <w:r w:rsidR="006B21AC" w:rsidRPr="008B146A">
        <w:rPr>
          <w:rFonts w:ascii="Times New Roman" w:hAnsi="Times New Roman" w:cs="Times New Roman"/>
          <w:sz w:val="28"/>
          <w:szCs w:val="28"/>
        </w:rPr>
        <w:t xml:space="preserve"> писателя Астафьева В.П</w:t>
      </w:r>
      <w:r w:rsidR="00EC0FDD">
        <w:rPr>
          <w:rFonts w:ascii="Times New Roman" w:hAnsi="Times New Roman" w:cs="Times New Roman"/>
          <w:sz w:val="28"/>
          <w:szCs w:val="28"/>
        </w:rPr>
        <w:t xml:space="preserve">. </w:t>
      </w:r>
      <w:r w:rsidRPr="008B146A">
        <w:rPr>
          <w:rFonts w:ascii="Times New Roman" w:hAnsi="Times New Roman" w:cs="Times New Roman"/>
          <w:sz w:val="28"/>
          <w:szCs w:val="28"/>
        </w:rPr>
        <w:t>Мемориальный комплекс</w:t>
      </w:r>
      <w:r w:rsidR="00EC0FDD">
        <w:rPr>
          <w:rFonts w:ascii="Times New Roman" w:hAnsi="Times New Roman" w:cs="Times New Roman"/>
          <w:sz w:val="28"/>
          <w:szCs w:val="28"/>
        </w:rPr>
        <w:t>.</w:t>
      </w:r>
      <w:r w:rsidRPr="008B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D2" w:rsidRPr="008B146A" w:rsidRDefault="00FF4ED2" w:rsidP="008B1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D3C" w:rsidRPr="008B146A">
        <w:rPr>
          <w:rFonts w:ascii="Times New Roman" w:eastAsia="Times New Roman" w:hAnsi="Times New Roman" w:cs="Times New Roman"/>
          <w:sz w:val="28"/>
          <w:szCs w:val="28"/>
        </w:rPr>
        <w:t>дрес</w:t>
      </w:r>
      <w:r w:rsidRPr="008B146A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5261"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="008D4FA2" w:rsidRPr="008B146A">
          <w:rPr>
            <w:rStyle w:val="a8c37x1j"/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663080</w:t>
        </w:r>
      </w:hyperlink>
      <w:r w:rsidR="00AF5261"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Красноярский край, </w:t>
      </w:r>
      <w:proofErr w:type="gramStart"/>
      <w:r w:rsidR="007F6C4C"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F6C4C"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Овсянка, ул. </w:t>
      </w:r>
      <w:proofErr w:type="spellStart"/>
      <w:r w:rsidR="007F6C4C"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Щетинкина</w:t>
      </w:r>
      <w:proofErr w:type="spellEnd"/>
      <w:r w:rsidR="007F6C4C"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, 24, 26, 35</w:t>
      </w:r>
      <w:r w:rsidR="007F6C4C" w:rsidRPr="008B146A">
        <w:rPr>
          <w:rStyle w:val="redactor-invisible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5261" w:rsidRPr="008B146A" w:rsidRDefault="00FF4ED2" w:rsidP="008B146A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46A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7F6C4C"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+7 (391) 2-40-80-36.</w:t>
      </w:r>
    </w:p>
    <w:p w:rsidR="007F6C4C" w:rsidRPr="008B146A" w:rsidRDefault="007F6C4C" w:rsidP="008B146A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46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Зав. отделом: </w:t>
      </w:r>
      <w:r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Ермакова Ольга Петровна</w:t>
      </w:r>
    </w:p>
    <w:p w:rsidR="007F6C4C" w:rsidRPr="008B146A" w:rsidRDefault="008B146A" w:rsidP="008B146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8B146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http://www.kkkm.ru/</w:t>
        </w:r>
      </w:hyperlink>
      <w:r w:rsidRPr="008B146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8B146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proofErr w:type="gramEnd"/>
      <w:r w:rsidR="007F6C4C" w:rsidRPr="008B146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-mail</w:t>
      </w:r>
      <w:proofErr w:type="spellEnd"/>
      <w:r w:rsidR="007F6C4C" w:rsidRPr="008B146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7F6C4C"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="007F6C4C" w:rsidRPr="008B146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litmuzey@mail.ru</w:t>
        </w:r>
      </w:hyperlink>
    </w:p>
    <w:p w:rsidR="00F21D3C" w:rsidRPr="008B146A" w:rsidRDefault="00F21D3C" w:rsidP="008B146A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Pr="008B146A" w:rsidRDefault="00F21D3C" w:rsidP="008B1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Осмотр произведен  комиссией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</w:t>
      </w:r>
      <w:proofErr w:type="gramStart"/>
      <w:r w:rsidRPr="008B146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8B146A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</w:t>
      </w:r>
      <w:proofErr w:type="gramStart"/>
      <w:r w:rsidRPr="008B146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8B146A">
        <w:rPr>
          <w:rFonts w:ascii="Times New Roman" w:eastAsia="Times New Roman" w:hAnsi="Times New Roman" w:cs="Times New Roman"/>
          <w:sz w:val="28"/>
          <w:szCs w:val="28"/>
        </w:rPr>
        <w:t>азарово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6B21AC" w:rsidRPr="008B146A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F5261" w:rsidRPr="008B146A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B21AC" w:rsidRPr="008B146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8B146A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для категорий: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8B146A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8B146A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146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B146A">
        <w:rPr>
          <w:rFonts w:ascii="Times New Roman" w:eastAsia="Times New Roman" w:hAnsi="Times New Roman" w:cs="Times New Roman"/>
          <w:sz w:val="28"/>
          <w:szCs w:val="28"/>
        </w:rPr>
        <w:t xml:space="preserve"> (инвалиды, передвигающиеся на креслах-колясках),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901966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8B146A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</w:p>
    <w:p w:rsidR="00F21D3C" w:rsidRPr="008B146A" w:rsidRDefault="00901966" w:rsidP="008B146A">
      <w:pPr>
        <w:pStyle w:val="1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8B146A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proofErr w:type="spellStart"/>
      <w:r w:rsidRPr="008B146A">
        <w:rPr>
          <w:rFonts w:ascii="Times New Roman" w:hAnsi="Times New Roman" w:cs="Times New Roman"/>
          <w:b w:val="0"/>
          <w:color w:val="auto"/>
          <w:shd w:val="clear" w:color="auto" w:fill="FFFFFF"/>
        </w:rPr>
        <w:t>СНиП</w:t>
      </w:r>
      <w:proofErr w:type="spellEnd"/>
      <w:r w:rsidRPr="008B146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35-01-2001)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B146A">
        <w:rPr>
          <w:rFonts w:ascii="Times New Roman" w:eastAsia="Times New Roman" w:hAnsi="Times New Roman" w:cs="Times New Roman"/>
          <w:sz w:val="28"/>
          <w:szCs w:val="28"/>
        </w:rPr>
        <w:t>- Конвенции о правах инвалидов</w:t>
      </w:r>
      <w:r w:rsidRPr="008B1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B1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8B146A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 w:rsidRPr="008B1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C" w:rsidRPr="008B146A" w:rsidRDefault="00F21D3C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146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8B14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 w:rsidRPr="008B146A">
        <w:rPr>
          <w:rFonts w:ascii="Times New Roman" w:hAnsi="Times New Roman" w:cs="Times New Roman"/>
          <w:sz w:val="28"/>
          <w:szCs w:val="28"/>
        </w:rPr>
        <w:t xml:space="preserve"> </w:t>
      </w:r>
      <w:r w:rsidRPr="008B146A">
        <w:rPr>
          <w:rFonts w:ascii="Times New Roman" w:eastAsia="Times New Roman" w:hAnsi="Times New Roman" w:cs="Times New Roman"/>
          <w:sz w:val="28"/>
          <w:szCs w:val="28"/>
        </w:rPr>
        <w:t>(с  изменениями,  внесенными федеральным  законом  No419-ФЗ).</w:t>
      </w:r>
    </w:p>
    <w:p w:rsidR="00E0011D" w:rsidRPr="008B146A" w:rsidRDefault="00E0011D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8B146A" w:rsidRDefault="00E0011D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8B146A" w:rsidRDefault="00E0011D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8B146A" w:rsidRDefault="00324AA8" w:rsidP="008B146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46A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  <w:r w:rsidR="00E0011D" w:rsidRPr="008B146A">
        <w:rPr>
          <w:rFonts w:ascii="Times New Roman" w:hAnsi="Times New Roman" w:cs="Times New Roman"/>
          <w:b/>
          <w:sz w:val="28"/>
          <w:szCs w:val="28"/>
        </w:rPr>
        <w:t xml:space="preserve"> о порядке обеспечения доступа в помещения музея инвалидам и другим </w:t>
      </w:r>
      <w:proofErr w:type="spellStart"/>
      <w:r w:rsidR="00E0011D" w:rsidRPr="008B146A">
        <w:rPr>
          <w:rFonts w:ascii="Times New Roman" w:hAnsi="Times New Roman" w:cs="Times New Roman"/>
          <w:b/>
          <w:sz w:val="28"/>
          <w:szCs w:val="28"/>
        </w:rPr>
        <w:t>маломобильным</w:t>
      </w:r>
      <w:proofErr w:type="spellEnd"/>
      <w:r w:rsidR="00E0011D" w:rsidRPr="008B146A">
        <w:rPr>
          <w:rFonts w:ascii="Times New Roman" w:hAnsi="Times New Roman" w:cs="Times New Roman"/>
          <w:b/>
          <w:sz w:val="28"/>
          <w:szCs w:val="28"/>
        </w:rPr>
        <w:t xml:space="preserve"> гражданам, </w:t>
      </w:r>
    </w:p>
    <w:p w:rsidR="00E0011D" w:rsidRPr="008B146A" w:rsidRDefault="00E0011D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5C44F5" w:rsidRDefault="00E0011D" w:rsidP="008B146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C44F5">
        <w:rPr>
          <w:rFonts w:ascii="Times New Roman" w:hAnsi="Times New Roman" w:cs="Times New Roman"/>
          <w:sz w:val="26"/>
          <w:szCs w:val="26"/>
        </w:rPr>
        <w:t xml:space="preserve">Музей имеет следующее оснащение, </w:t>
      </w:r>
      <w:proofErr w:type="gramStart"/>
      <w:r w:rsidRPr="005C44F5">
        <w:rPr>
          <w:rFonts w:ascii="Times New Roman" w:hAnsi="Times New Roman" w:cs="Times New Roman"/>
          <w:sz w:val="26"/>
          <w:szCs w:val="26"/>
        </w:rPr>
        <w:t>обеспечивающие</w:t>
      </w:r>
      <w:proofErr w:type="gramEnd"/>
      <w:r w:rsidRPr="005C44F5">
        <w:rPr>
          <w:rFonts w:ascii="Times New Roman" w:hAnsi="Times New Roman" w:cs="Times New Roman"/>
          <w:sz w:val="26"/>
          <w:szCs w:val="26"/>
        </w:rPr>
        <w:t xml:space="preserve"> доступ на объект и к оказываемым услугам инвалидам и </w:t>
      </w:r>
      <w:proofErr w:type="spellStart"/>
      <w:r w:rsidRPr="005C44F5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5C44F5">
        <w:rPr>
          <w:rFonts w:ascii="Times New Roman" w:hAnsi="Times New Roman" w:cs="Times New Roman"/>
          <w:sz w:val="26"/>
          <w:szCs w:val="26"/>
        </w:rPr>
        <w:t xml:space="preserve"> гражданам:</w:t>
      </w:r>
    </w:p>
    <w:p w:rsidR="00E0011D" w:rsidRPr="005C44F5" w:rsidRDefault="00E0011D" w:rsidP="008B146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011D" w:rsidRPr="005C44F5" w:rsidTr="00E0011D">
        <w:tc>
          <w:tcPr>
            <w:tcW w:w="4785" w:type="dxa"/>
          </w:tcPr>
          <w:p w:rsidR="00E0011D" w:rsidRPr="005C44F5" w:rsidRDefault="004000CF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На настоящее время:</w:t>
            </w:r>
          </w:p>
        </w:tc>
        <w:tc>
          <w:tcPr>
            <w:tcW w:w="4786" w:type="dxa"/>
          </w:tcPr>
          <w:p w:rsidR="00E0011D" w:rsidRPr="005C44F5" w:rsidRDefault="004000CF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для организаторов доступности с учетом  </w:t>
            </w: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, ФЗ</w:t>
            </w:r>
          </w:p>
        </w:tc>
      </w:tr>
      <w:tr w:rsidR="008F3CE1" w:rsidRPr="005C44F5" w:rsidTr="00E0011D">
        <w:tc>
          <w:tcPr>
            <w:tcW w:w="4785" w:type="dxa"/>
          </w:tcPr>
          <w:p w:rsidR="008F3CE1" w:rsidRPr="005C44F5" w:rsidRDefault="008F3CE1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 месту предоставления услуги:</w:t>
            </w:r>
          </w:p>
          <w:p w:rsidR="008F3CE1" w:rsidRPr="005C44F5" w:rsidRDefault="008F3CE1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-наличие адаптированного транспорта (</w:t>
            </w: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низкопольный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автобус) – отсутствует.</w:t>
            </w:r>
          </w:p>
          <w:p w:rsidR="008F3CE1" w:rsidRPr="005C44F5" w:rsidRDefault="008F3CE1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Для людей передвигающихся самостоятельно на инвалидной коляске -</w:t>
            </w:r>
            <w:r w:rsidRPr="005C44F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НЕ ДОСТУПНО</w:t>
            </w: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8F3CE1" w:rsidRPr="005C44F5" w:rsidRDefault="008F3CE1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межгородского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транспорта или организацию услуги встречающего волонтера.</w:t>
            </w:r>
          </w:p>
        </w:tc>
      </w:tr>
      <w:tr w:rsidR="00C843B9" w:rsidRPr="005C44F5" w:rsidTr="00E0011D">
        <w:tc>
          <w:tcPr>
            <w:tcW w:w="4785" w:type="dxa"/>
          </w:tcPr>
          <w:p w:rsidR="00C843B9" w:rsidRPr="005C44F5" w:rsidRDefault="00C843B9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Оста</w:t>
            </w:r>
            <w:r w:rsidR="00F135AE"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новка общественного транспорта </w:t>
            </w:r>
          </w:p>
          <w:p w:rsidR="00F135AE" w:rsidRPr="005C44F5" w:rsidRDefault="006B21AC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«Овсянка» - 4</w:t>
            </w:r>
            <w:r w:rsidR="007175AF" w:rsidRPr="005C44F5">
              <w:rPr>
                <w:rFonts w:ascii="Times New Roman" w:hAnsi="Times New Roman" w:cs="Times New Roman"/>
                <w:sz w:val="26"/>
                <w:szCs w:val="26"/>
              </w:rPr>
              <w:t>00м.</w:t>
            </w:r>
          </w:p>
          <w:p w:rsidR="00CF2EAC" w:rsidRPr="005C44F5" w:rsidRDefault="00CF2EAC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Автобусы:</w:t>
            </w:r>
          </w:p>
          <w:p w:rsidR="00CF2EAC" w:rsidRPr="005C44F5" w:rsidRDefault="00CF2EAC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 102 (до Дивногорска) маршрутки № 106 (конечная остановка «Предмостная площадь Красноярска), </w:t>
            </w:r>
          </w:p>
          <w:p w:rsidR="00CF2EAC" w:rsidRPr="005C44F5" w:rsidRDefault="00CF2EAC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 146 (до </w:t>
            </w:r>
            <w:hyperlink r:id="rId8" w:tgtFrame="_blank" w:history="1">
              <w:r w:rsidRPr="005C44F5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Междугороднего автовокзала Красноярска</w:t>
              </w:r>
            </w:hyperlink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C843B9" w:rsidRPr="005C44F5" w:rsidRDefault="00CF2EAC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2EAC" w:rsidRPr="005C44F5" w:rsidTr="00E0011D">
        <w:tc>
          <w:tcPr>
            <w:tcW w:w="4785" w:type="dxa"/>
          </w:tcPr>
          <w:p w:rsidR="00CF2EAC" w:rsidRPr="005C44F5" w:rsidRDefault="00CF2EAC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Остановка ж/</w:t>
            </w: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станция «Овсянка», </w:t>
            </w:r>
          </w:p>
          <w:p w:rsidR="00CF2EAC" w:rsidRPr="005C44F5" w:rsidRDefault="00CF2EAC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электричка, </w:t>
            </w:r>
            <w:proofErr w:type="gramStart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следующие</w:t>
            </w:r>
            <w:proofErr w:type="gramEnd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 Дивногорск и Красноярск.</w:t>
            </w:r>
          </w:p>
          <w:p w:rsidR="00CF2EAC" w:rsidRPr="005C44F5" w:rsidRDefault="00CF2EAC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 станции до музея расстояние составляет примерно 800 метров.</w:t>
            </w:r>
          </w:p>
        </w:tc>
        <w:tc>
          <w:tcPr>
            <w:tcW w:w="4786" w:type="dxa"/>
          </w:tcPr>
          <w:p w:rsidR="00CF2EAC" w:rsidRPr="005C44F5" w:rsidRDefault="005C44F5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F3CE1" w:rsidRPr="005C44F5" w:rsidTr="00E0011D">
        <w:tc>
          <w:tcPr>
            <w:tcW w:w="4785" w:type="dxa"/>
          </w:tcPr>
          <w:p w:rsidR="008F3CE1" w:rsidRPr="005C44F5" w:rsidRDefault="00F135A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а</w:t>
            </w:r>
            <w:r w:rsidR="008F3CE1" w:rsidRPr="005C44F5">
              <w:rPr>
                <w:rFonts w:ascii="Times New Roman" w:hAnsi="Times New Roman" w:cs="Times New Roman"/>
                <w:sz w:val="26"/>
                <w:szCs w:val="26"/>
              </w:rPr>
              <w:t>втостоянка:</w:t>
            </w: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  <w:p w:rsidR="008F3CE1" w:rsidRPr="005C44F5" w:rsidRDefault="008F3CE1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CE1" w:rsidRPr="005C44F5" w:rsidRDefault="008F3CE1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На прилегающей проезже</w:t>
            </w:r>
            <w:r w:rsidR="00F135AE" w:rsidRPr="005C44F5">
              <w:rPr>
                <w:rFonts w:ascii="Times New Roman" w:hAnsi="Times New Roman" w:cs="Times New Roman"/>
                <w:sz w:val="26"/>
                <w:szCs w:val="26"/>
              </w:rPr>
              <w:t>й части существующей автостоянки</w:t>
            </w: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не предусмотрены парковочные места для инвалидного автотранспорта.</w:t>
            </w:r>
          </w:p>
          <w:p w:rsidR="008F3CE1" w:rsidRPr="005C44F5" w:rsidRDefault="008F3CE1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F3CE1" w:rsidRPr="005C44F5" w:rsidRDefault="008F3CE1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Согласно п.4.2.1 СП 59.13330.2012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8F3CE1" w:rsidRPr="005C44F5" w:rsidRDefault="008F3CE1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8D4FA2" w:rsidRPr="005C44F5" w:rsidTr="00E0011D">
        <w:tc>
          <w:tcPr>
            <w:tcW w:w="4785" w:type="dxa"/>
          </w:tcPr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Водонепроницаемая кнопка вызова персонала</w:t>
            </w:r>
            <w:r w:rsidR="008B146A" w:rsidRPr="005C4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C44F5">
              <w:rPr>
                <w:rFonts w:ascii="Times New Roman" w:eastAsia="Times New Roman" w:hAnsi="Times New Roman" w:cs="Times New Roman"/>
                <w:sz w:val="26"/>
                <w:szCs w:val="26"/>
              </w:rPr>
              <w:t>- отсутствует</w:t>
            </w:r>
          </w:p>
        </w:tc>
        <w:tc>
          <w:tcPr>
            <w:tcW w:w="4786" w:type="dxa"/>
          </w:tcPr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35-01-2001 «Доступность зданий и сооружений для </w:t>
            </w: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населения».</w:t>
            </w:r>
          </w:p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 </w:t>
            </w:r>
            <w:hyperlink r:id="rId9" w:history="1">
              <w:r w:rsidRPr="005C44F5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6"/>
                  <w:szCs w:val="26"/>
                  <w:shd w:val="clear" w:color="auto" w:fill="FFFFFF"/>
                </w:rPr>
                <w:t xml:space="preserve">ГОСТ </w:t>
              </w:r>
              <w:proofErr w:type="gramStart"/>
              <w:r w:rsidRPr="005C44F5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6"/>
                  <w:szCs w:val="26"/>
                  <w:shd w:val="clear" w:color="auto" w:fill="FFFFFF"/>
                </w:rPr>
                <w:t>Р</w:t>
              </w:r>
              <w:proofErr w:type="gramEnd"/>
              <w:r w:rsidRPr="005C44F5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6"/>
                  <w:szCs w:val="26"/>
                  <w:shd w:val="clear" w:color="auto" w:fill="FFFFFF"/>
                </w:rPr>
                <w:t xml:space="preserve"> 51256</w:t>
              </w:r>
            </w:hyperlink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 и </w:t>
            </w:r>
            <w:hyperlink r:id="rId10" w:history="1">
              <w:r w:rsidRPr="005C44F5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6"/>
                  <w:szCs w:val="26"/>
                  <w:shd w:val="clear" w:color="auto" w:fill="FFFFFF"/>
                </w:rPr>
                <w:t>ГОСТ Р 52875</w:t>
              </w:r>
            </w:hyperlink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.</w:t>
            </w:r>
          </w:p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кнопку для персонала располагают на высоте от 0,85 до 1 м от поверхности земли.</w:t>
            </w:r>
          </w:p>
        </w:tc>
      </w:tr>
      <w:tr w:rsidR="002E65CE" w:rsidRPr="005C44F5" w:rsidTr="00D143C0">
        <w:tc>
          <w:tcPr>
            <w:tcW w:w="9571" w:type="dxa"/>
            <w:gridSpan w:val="2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Входная группа:</w:t>
            </w:r>
          </w:p>
          <w:p w:rsidR="002E65CE" w:rsidRPr="005C44F5" w:rsidRDefault="006B21AC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Наличие 3</w:t>
            </w:r>
            <w:r w:rsidR="002E65CE" w:rsidRPr="005C44F5">
              <w:rPr>
                <w:rFonts w:ascii="Times New Roman" w:hAnsi="Times New Roman" w:cs="Times New Roman"/>
                <w:sz w:val="26"/>
                <w:szCs w:val="26"/>
              </w:rPr>
              <w:t>-х помещений:</w:t>
            </w:r>
          </w:p>
        </w:tc>
      </w:tr>
      <w:tr w:rsidR="008F3CE1" w:rsidRPr="005C44F5" w:rsidTr="00E0011D">
        <w:tc>
          <w:tcPr>
            <w:tcW w:w="4785" w:type="dxa"/>
          </w:tcPr>
          <w:p w:rsidR="008D4FA2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Помещ</w:t>
            </w:r>
            <w:r w:rsidR="008B146A" w:rsidRPr="005C44F5">
              <w:rPr>
                <w:rFonts w:ascii="Times New Roman" w:hAnsi="Times New Roman" w:cs="Times New Roman"/>
                <w:sz w:val="26"/>
                <w:szCs w:val="26"/>
              </w:rPr>
              <w:t>ения:</w:t>
            </w:r>
          </w:p>
          <w:p w:rsidR="00F135AE" w:rsidRPr="005C44F5" w:rsidRDefault="00F135A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="008D4FA2" w:rsidRPr="005C44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1AC" w:rsidRPr="005C44F5">
              <w:rPr>
                <w:rFonts w:ascii="Times New Roman" w:hAnsi="Times New Roman" w:cs="Times New Roman"/>
                <w:sz w:val="26"/>
                <w:szCs w:val="26"/>
              </w:rPr>
              <w:t>«Последний поклон»</w:t>
            </w:r>
          </w:p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№2 «Дом-музей»</w:t>
            </w:r>
          </w:p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№3 </w:t>
            </w:r>
            <w:r w:rsidR="008B146A" w:rsidRPr="005C44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Интерактивная зона»</w:t>
            </w:r>
          </w:p>
          <w:p w:rsidR="008F3CE1" w:rsidRPr="005C44F5" w:rsidRDefault="008F3CE1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пандус наружный для беспрепятственного доступа инвалидов, использующих кресла-коляски - отсутствует</w:t>
            </w:r>
          </w:p>
        </w:tc>
        <w:tc>
          <w:tcPr>
            <w:tcW w:w="4786" w:type="dxa"/>
          </w:tcPr>
          <w:p w:rsidR="008F3CE1" w:rsidRPr="005C44F5" w:rsidRDefault="00931DA9" w:rsidP="008B146A">
            <w:pPr>
              <w:spacing w:line="240" w:lineRule="atLeast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СНиП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35-01-2001</w:t>
            </w: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00A4" w:rsidRPr="005C44F5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8F3CE1"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00A4"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6.1.3</w:t>
            </w:r>
            <w:proofErr w:type="gramStart"/>
            <w:r w:rsidR="009F00A4"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В</w:t>
            </w:r>
            <w:proofErr w:type="gramEnd"/>
            <w:r w:rsidR="009F00A4"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зданиях памятников архитектуры и культуры могут применяться инвентарные и рулонные пандусы.</w:t>
            </w:r>
          </w:p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СНиП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35-01-2001</w:t>
            </w:r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п</w:t>
            </w:r>
            <w:proofErr w:type="gramStart"/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4</w:t>
            </w:r>
            <w:proofErr w:type="gramEnd"/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.1.14</w:t>
            </w:r>
          </w:p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лина марша пандуса не должна превышать 9,0 м, а уклон не круче 1:20.</w:t>
            </w:r>
          </w:p>
        </w:tc>
      </w:tr>
      <w:tr w:rsidR="002E65CE" w:rsidRPr="005C44F5" w:rsidTr="00E0011D">
        <w:tc>
          <w:tcPr>
            <w:tcW w:w="4785" w:type="dxa"/>
          </w:tcPr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№1, «Последний поклон»</w:t>
            </w:r>
          </w:p>
          <w:p w:rsidR="008D4FA2" w:rsidRPr="005C44F5" w:rsidRDefault="008D4FA2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№2 «Дом-музей»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eastAsia="Times New Roman" w:hAnsi="Times New Roman" w:cs="Times New Roman"/>
                <w:sz w:val="26"/>
                <w:szCs w:val="26"/>
              </w:rPr>
              <w:t>Ступени лестничного марша – превышают норму высоты</w:t>
            </w:r>
            <w:r w:rsidR="00FA4005" w:rsidRPr="005C44F5">
              <w:rPr>
                <w:rFonts w:ascii="Times New Roman" w:eastAsia="Times New Roman" w:hAnsi="Times New Roman" w:cs="Times New Roman"/>
                <w:sz w:val="26"/>
                <w:szCs w:val="26"/>
              </w:rPr>
              <w:t>, покрытие скользкое (мрамор)</w:t>
            </w:r>
          </w:p>
          <w:p w:rsidR="00FA4005" w:rsidRPr="005C44F5" w:rsidRDefault="00FA4005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СНиП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35-01-2001</w:t>
            </w:r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п.5.1.14 Лестницы д</w:t>
            </w:r>
            <w:r w:rsidR="00FA4005"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олжны дублироваться пандусами.</w:t>
            </w:r>
          </w:p>
          <w:p w:rsidR="00FA4005" w:rsidRPr="005C44F5" w:rsidRDefault="00FA4005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высота и длина ступени имеют соотношение 1:2 .По качеству исполнения ступени допускаются только глухие и ровные, с шероховатой поверхностью.</w:t>
            </w:r>
          </w:p>
          <w:p w:rsidR="00FA4005" w:rsidRPr="005C44F5" w:rsidRDefault="00FA4005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Лестница и площадка должны отличаться по цвету. Ребро последней верхней ступеньки и первой нижней на входе или выходе окрашивают</w:t>
            </w:r>
          </w:p>
        </w:tc>
      </w:tr>
      <w:tr w:rsidR="00FA4005" w:rsidRPr="005C44F5" w:rsidTr="00E0011D">
        <w:tc>
          <w:tcPr>
            <w:tcW w:w="4785" w:type="dxa"/>
          </w:tcPr>
          <w:p w:rsidR="00FA4005" w:rsidRPr="005C44F5" w:rsidRDefault="00FA4005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eastAsia="Times New Roman" w:hAnsi="Times New Roman" w:cs="Times New Roman"/>
                <w:sz w:val="26"/>
                <w:szCs w:val="26"/>
              </w:rPr>
              <w:t>Поручни лестничного марша в помещении №1</w:t>
            </w:r>
            <w:r w:rsidR="008D4FA2" w:rsidRPr="005C44F5">
              <w:rPr>
                <w:rFonts w:ascii="Times New Roman" w:eastAsia="Times New Roman" w:hAnsi="Times New Roman" w:cs="Times New Roman"/>
                <w:sz w:val="26"/>
                <w:szCs w:val="26"/>
              </w:rPr>
              <w:t>, №2</w:t>
            </w:r>
            <w:r w:rsidRPr="005C4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входной группы - отсутствуют</w:t>
            </w:r>
          </w:p>
        </w:tc>
        <w:tc>
          <w:tcPr>
            <w:tcW w:w="4786" w:type="dxa"/>
          </w:tcPr>
          <w:p w:rsidR="00FA4005" w:rsidRPr="005C44F5" w:rsidRDefault="00FA4005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Поручни на высоте 90 см (плюс — минус 5 см), выходящие за пределы длины лестницы: 30 см внизу и 30 см вверху.</w:t>
            </w:r>
          </w:p>
        </w:tc>
      </w:tr>
      <w:tr w:rsidR="002E65CE" w:rsidRPr="005C44F5" w:rsidTr="00E0011D">
        <w:tc>
          <w:tcPr>
            <w:tcW w:w="4785" w:type="dxa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Межкомнатные пороги  - превышают нормы </w:t>
            </w:r>
          </w:p>
        </w:tc>
        <w:tc>
          <w:tcPr>
            <w:tcW w:w="4786" w:type="dxa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СНиП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35-01-2001</w:t>
            </w:r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6.1.5 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В проемах дверей, доступных для МГН, допускаются пороги высотой не более 0,014 м.</w:t>
            </w:r>
          </w:p>
        </w:tc>
      </w:tr>
      <w:tr w:rsidR="002E65CE" w:rsidRPr="005C44F5" w:rsidTr="00E0011D">
        <w:tc>
          <w:tcPr>
            <w:tcW w:w="4785" w:type="dxa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доступные санитарно-гигиенические помещения – не оборудованы </w:t>
            </w:r>
          </w:p>
        </w:tc>
        <w:tc>
          <w:tcPr>
            <w:tcW w:w="4786" w:type="dxa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СНиП</w:t>
            </w:r>
            <w:proofErr w:type="spellEnd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35-01-2001</w:t>
            </w:r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п.6.3.1</w:t>
            </w:r>
            <w:proofErr w:type="gramStart"/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8D4769"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br/>
            </w:r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5C44F5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 всех зданиях, где должны быть санитарно-бытовые помещения для посетителей, следует предусматривать специально оборудованные для инвалидов доступные кабины в уборных,</w:t>
            </w:r>
          </w:p>
        </w:tc>
      </w:tr>
      <w:tr w:rsidR="002E65CE" w:rsidRPr="005C44F5" w:rsidTr="00E0011D">
        <w:tc>
          <w:tcPr>
            <w:tcW w:w="4785" w:type="dxa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Размещение оборудования и носителей информации с учетом потребностей инвалидов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- не надлежащее размещение информации;</w:t>
            </w:r>
          </w:p>
          <w:p w:rsidR="002E65CE" w:rsidRPr="005C44F5" w:rsidRDefault="005277B5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2E65CE" w:rsidRPr="005C44F5">
              <w:rPr>
                <w:rFonts w:ascii="Times New Roman" w:hAnsi="Times New Roman" w:cs="Times New Roman"/>
                <w:sz w:val="26"/>
                <w:szCs w:val="26"/>
              </w:rPr>
              <w:t>тсутствие информационных табличек.</w:t>
            </w:r>
          </w:p>
        </w:tc>
        <w:tc>
          <w:tcPr>
            <w:tcW w:w="4786" w:type="dxa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В соответствии ст. 15. ФЗ N 181-ФЗ 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- Необходимо разместить информационные стенды, таблички. </w:t>
            </w:r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Они должны соответствовать требованиям ГОСТ </w:t>
            </w:r>
            <w:proofErr w:type="gramStart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</w:t>
            </w:r>
            <w:proofErr w:type="gramEnd"/>
            <w:r w:rsidRPr="005C44F5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51671, ГОСТ Р 51264, а также учитывать требования СП 1.13130.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передвижении 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по территории.</w:t>
            </w:r>
          </w:p>
        </w:tc>
      </w:tr>
      <w:tr w:rsidR="002E65CE" w:rsidRPr="005C44F5" w:rsidTr="00E0011D">
        <w:tc>
          <w:tcPr>
            <w:tcW w:w="4785" w:type="dxa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Услуги, которые предоставлены в дистанционном режиме: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-  наличие сайта с версией для </w:t>
            </w:r>
            <w:proofErr w:type="gramStart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слабовидящих</w:t>
            </w:r>
            <w:proofErr w:type="gramEnd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–  есть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-виртуальная экскурсия – </w:t>
            </w:r>
            <w:r w:rsidR="008D4FA2"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есть</w:t>
            </w:r>
          </w:p>
          <w:p w:rsidR="002E65CE" w:rsidRPr="005C44F5" w:rsidRDefault="002E65CE" w:rsidP="008B146A">
            <w:pPr>
              <w:shd w:val="clear" w:color="auto" w:fill="FFFFFF"/>
              <w:spacing w:line="240" w:lineRule="atLeast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- собственная группа в соц</w:t>
            </w:r>
            <w:proofErr w:type="gramStart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етях – есть</w:t>
            </w:r>
            <w:r w:rsidR="00D3503C"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4C03ED" w:rsidRPr="005C44F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4C03ED" w:rsidRPr="005C44F5">
              <w:rPr>
                <w:rFonts w:ascii="Times New Roman" w:hAnsi="Times New Roman" w:cs="Times New Roman"/>
                <w:sz w:val="26"/>
                <w:szCs w:val="26"/>
              </w:rPr>
              <w:instrText>HYPERLINK "http://yandex.ru/clck/jsredir?bu=1uot37&amp;from=yandex.ru%3Bsearch%2F%3Bweb%3B%3B&amp;text=&amp;etext=2202.YFZZv1ENjKF6L9PkPtuHVUF3lfhbaYJg0Njo4ecaNlHpDbBXYU0JCFiSc-Kz3NJoZXd0bHB1cnplcGdjcWZ6Zw.3c530bfae54789bbcd82e73e7a332e04981bcc42&amp;uuid=&amp;state=tjdL03byDegs27ywM29vrLKj1iw7b0NNxKsNkW6QHVUaNM3_En2Z892-GJlLK9yAzXSCChfjtEJEM0sDd5wtIAYRol5GsKMgRMWvyQM0O6MLUvVY0_B1Ag,,&amp;&amp;cst=AiuY0DBWFJ7q0qcCggtsKY6prKZx0kQizeN_3j6v6IHBvcwhno6RA6r80KxK_S3g1xm60guL9oPKxgNW2Q02hCaagACZPtieVOfkdtS2cHi9yTEzFjbW1-2kGcZdGF0FDg6jY6ZdSFtLmv9TAzVKPkMieTcwJupIwc7jAvRfOdFoU4joKdPI_jU-s9OWRYhkWJNlrpXIwKEqQ3mHisE4tDrkVzREnumq6Ea19pt6kCmVaZ3klWxmQeT-pgg5vhREJ6ePNgd_ruJu2Jb9foNwVkMc59pvv012r5Ug-Kqjyc1h3utn4xpMURs5Zxo8kgP50-4c3qTJtnS_Is7SFwOEboB4l-RhrM2iTrXOmyCLfiBc7Yn9cArnOXxM78W4Y0lNsK-9OC5BnUymV6H99c4Raw,,&amp;data=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" \t "_blank"</w:instrText>
            </w:r>
            <w:r w:rsidR="004C03ED" w:rsidRPr="005C44F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3503C" w:rsidRPr="005C44F5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Fаcebook</w:t>
            </w:r>
            <w:proofErr w:type="spellEnd"/>
            <w:r w:rsidR="004C03ED" w:rsidRPr="005C44F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3503C" w:rsidRPr="005C44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4FA2" w:rsidRPr="005C44F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4FA2" w:rsidRPr="005C44F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инстаграм</w:t>
            </w:r>
            <w:proofErr w:type="spellEnd"/>
            <w:r w:rsidR="00D3503C" w:rsidRPr="005C44F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2E65CE" w:rsidRPr="005C44F5" w:rsidRDefault="002E65CE" w:rsidP="008B146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C44F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Информационное альтернативное решение </w:t>
            </w:r>
          </w:p>
        </w:tc>
      </w:tr>
    </w:tbl>
    <w:p w:rsidR="00E0011D" w:rsidRPr="005C44F5" w:rsidRDefault="00E0011D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011D" w:rsidRPr="005C44F5" w:rsidRDefault="00E0011D" w:rsidP="008B146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C44F5">
        <w:rPr>
          <w:rFonts w:ascii="Times New Roman" w:hAnsi="Times New Roman" w:cs="Times New Roman"/>
          <w:sz w:val="26"/>
          <w:szCs w:val="26"/>
        </w:rPr>
        <w:t xml:space="preserve">Необходимая помощь в доступе в помещение и к оказываемым услугам </w:t>
      </w:r>
      <w:proofErr w:type="spellStart"/>
      <w:r w:rsidRPr="005C44F5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5C44F5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4E42C4" w:rsidRPr="005C44F5">
        <w:rPr>
          <w:rFonts w:ascii="Times New Roman" w:hAnsi="Times New Roman" w:cs="Times New Roman"/>
          <w:sz w:val="26"/>
          <w:szCs w:val="26"/>
        </w:rPr>
        <w:t xml:space="preserve">не </w:t>
      </w:r>
      <w:r w:rsidRPr="005C44F5">
        <w:rPr>
          <w:rFonts w:ascii="Times New Roman" w:hAnsi="Times New Roman" w:cs="Times New Roman"/>
          <w:sz w:val="26"/>
          <w:szCs w:val="26"/>
        </w:rPr>
        <w:t>оказывается силами сотрудников</w:t>
      </w:r>
      <w:r w:rsidR="00665E07" w:rsidRPr="005C44F5">
        <w:rPr>
          <w:rFonts w:ascii="Times New Roman" w:hAnsi="Times New Roman" w:cs="Times New Roman"/>
          <w:sz w:val="26"/>
          <w:szCs w:val="26"/>
        </w:rPr>
        <w:t xml:space="preserve"> </w:t>
      </w:r>
      <w:r w:rsidRPr="005C44F5">
        <w:rPr>
          <w:rFonts w:ascii="Times New Roman" w:hAnsi="Times New Roman" w:cs="Times New Roman"/>
          <w:sz w:val="26"/>
          <w:szCs w:val="26"/>
        </w:rPr>
        <w:t>музея.</w:t>
      </w:r>
    </w:p>
    <w:p w:rsidR="002E65CE" w:rsidRPr="005C44F5" w:rsidRDefault="002803F9" w:rsidP="008B146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44F5">
        <w:rPr>
          <w:rFonts w:ascii="Times New Roman" w:hAnsi="Times New Roman" w:cs="Times New Roman"/>
          <w:sz w:val="26"/>
          <w:szCs w:val="26"/>
        </w:rPr>
        <w:t>Ре</w:t>
      </w:r>
      <w:r w:rsidR="00E0011D" w:rsidRPr="005C44F5">
        <w:rPr>
          <w:rFonts w:ascii="Times New Roman" w:hAnsi="Times New Roman" w:cs="Times New Roman"/>
          <w:sz w:val="26"/>
          <w:szCs w:val="26"/>
        </w:rPr>
        <w:t>конст</w:t>
      </w:r>
      <w:r w:rsidR="002E65CE" w:rsidRPr="005C44F5">
        <w:rPr>
          <w:rFonts w:ascii="Times New Roman" w:hAnsi="Times New Roman" w:cs="Times New Roman"/>
          <w:sz w:val="26"/>
          <w:szCs w:val="26"/>
        </w:rPr>
        <w:t>рук</w:t>
      </w:r>
      <w:r w:rsidR="00E0011D" w:rsidRPr="005C44F5">
        <w:rPr>
          <w:rFonts w:ascii="Times New Roman" w:hAnsi="Times New Roman" w:cs="Times New Roman"/>
          <w:sz w:val="26"/>
          <w:szCs w:val="26"/>
        </w:rPr>
        <w:t xml:space="preserve">ция входной группы не возможно, </w:t>
      </w:r>
      <w:r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>здание </w:t>
      </w:r>
      <w:r w:rsidR="008D4FA2"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дома </w:t>
      </w:r>
      <w:proofErr w:type="gramStart"/>
      <w:r w:rsidR="008D4FA2"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5C44F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</w:t>
      </w:r>
      <w:proofErr w:type="gramEnd"/>
      <w:r w:rsidRPr="005C44F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узея</w:t>
      </w:r>
      <w:r w:rsidR="002E65CE"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4E42C4" w:rsidRPr="005C44F5" w:rsidRDefault="004E42C4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Экскурсии для </w:t>
      </w:r>
      <w:proofErr w:type="gramStart"/>
      <w:r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>людей</w:t>
      </w:r>
      <w:proofErr w:type="gramEnd"/>
      <w:r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передвигающихся на инвалидны</w:t>
      </w:r>
      <w:r w:rsidR="008D4FA2"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 колясках,  с проблемами слуха и зрения проводятся только с сопровождающими инвалида, волонтерами,  </w:t>
      </w:r>
      <w:proofErr w:type="spellStart"/>
      <w:r w:rsidR="008D4FA2"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>сурдопереводчиком</w:t>
      </w:r>
      <w:proofErr w:type="spellEnd"/>
      <w:r w:rsidR="008D4FA2"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5C44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044EA" w:rsidRPr="005C44F5" w:rsidRDefault="008D4769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C44F5">
        <w:rPr>
          <w:rFonts w:ascii="Times New Roman" w:hAnsi="Times New Roman" w:cs="Times New Roman"/>
          <w:sz w:val="26"/>
          <w:szCs w:val="26"/>
        </w:rPr>
        <w:t>Предоставляется и</w:t>
      </w:r>
      <w:r w:rsidR="00C044EA" w:rsidRPr="005C44F5">
        <w:rPr>
          <w:rFonts w:ascii="Times New Roman" w:hAnsi="Times New Roman" w:cs="Times New Roman"/>
          <w:sz w:val="26"/>
          <w:szCs w:val="26"/>
        </w:rPr>
        <w:t>ндивидуальный подход для проведения экскурсий и тематических мероприятий.</w:t>
      </w:r>
    </w:p>
    <w:p w:rsidR="00E0011D" w:rsidRPr="005C44F5" w:rsidRDefault="00E0011D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011D" w:rsidRPr="005C44F5" w:rsidRDefault="00C843B9" w:rsidP="008B14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C44F5">
        <w:rPr>
          <w:rFonts w:ascii="Times New Roman" w:eastAsia="Times New Roman" w:hAnsi="Times New Roman" w:cs="Times New Roman"/>
          <w:sz w:val="26"/>
          <w:szCs w:val="26"/>
        </w:rPr>
        <w:t>Комментарий:</w:t>
      </w:r>
    </w:p>
    <w:p w:rsidR="00E0011D" w:rsidRPr="005C44F5" w:rsidRDefault="00C843B9" w:rsidP="008B146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C44F5">
        <w:rPr>
          <w:rFonts w:ascii="Times New Roman" w:hAnsi="Times New Roman" w:cs="Times New Roman"/>
          <w:sz w:val="26"/>
          <w:szCs w:val="26"/>
        </w:rPr>
        <w:t xml:space="preserve">В здании музея обеспечен частичный доступ для людей с ограниченными возможностями (категорий Г, </w:t>
      </w:r>
      <w:proofErr w:type="gramStart"/>
      <w:r w:rsidRPr="005C44F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C44F5">
        <w:rPr>
          <w:rFonts w:ascii="Times New Roman" w:hAnsi="Times New Roman" w:cs="Times New Roman"/>
          <w:sz w:val="26"/>
          <w:szCs w:val="26"/>
        </w:rPr>
        <w:t>, О, У, С).</w:t>
      </w:r>
    </w:p>
    <w:sectPr w:rsidR="00E0011D" w:rsidRPr="005C44F5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21D3C"/>
    <w:rsid w:val="00243A0C"/>
    <w:rsid w:val="002803F9"/>
    <w:rsid w:val="00296145"/>
    <w:rsid w:val="002C2ACC"/>
    <w:rsid w:val="002D54A9"/>
    <w:rsid w:val="002E65CE"/>
    <w:rsid w:val="00324AA8"/>
    <w:rsid w:val="004000CF"/>
    <w:rsid w:val="004C03ED"/>
    <w:rsid w:val="004E42C4"/>
    <w:rsid w:val="005277B5"/>
    <w:rsid w:val="00554905"/>
    <w:rsid w:val="005C44F5"/>
    <w:rsid w:val="005C4D07"/>
    <w:rsid w:val="005E788F"/>
    <w:rsid w:val="00665E07"/>
    <w:rsid w:val="006B21AC"/>
    <w:rsid w:val="007175AF"/>
    <w:rsid w:val="007C11F4"/>
    <w:rsid w:val="007F6C4C"/>
    <w:rsid w:val="008B146A"/>
    <w:rsid w:val="008D4769"/>
    <w:rsid w:val="008D4FA2"/>
    <w:rsid w:val="008F3CE1"/>
    <w:rsid w:val="00901966"/>
    <w:rsid w:val="00931DA9"/>
    <w:rsid w:val="009F00A4"/>
    <w:rsid w:val="00AF5261"/>
    <w:rsid w:val="00C044EA"/>
    <w:rsid w:val="00C3620A"/>
    <w:rsid w:val="00C843B9"/>
    <w:rsid w:val="00CF2EAC"/>
    <w:rsid w:val="00D3503C"/>
    <w:rsid w:val="00E0011D"/>
    <w:rsid w:val="00EC0FDD"/>
    <w:rsid w:val="00F135AE"/>
    <w:rsid w:val="00F21D3C"/>
    <w:rsid w:val="00F43CA3"/>
    <w:rsid w:val="00FA4005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6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6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actor-invisible-space">
    <w:name w:val="redactor-invisible-space"/>
    <w:basedOn w:val="a0"/>
    <w:rsid w:val="007F6C4C"/>
  </w:style>
  <w:style w:type="character" w:customStyle="1" w:styleId="a8c37x1j">
    <w:name w:val="a8c37x1j"/>
    <w:basedOn w:val="a0"/>
    <w:rsid w:val="008D4FA2"/>
  </w:style>
  <w:style w:type="character" w:customStyle="1" w:styleId="d2edcug0">
    <w:name w:val="d2edcug0"/>
    <w:basedOn w:val="a0"/>
    <w:rsid w:val="008B1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949">
                      <w:marLeft w:val="-82"/>
                      <w:marRight w:val="-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74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ter.ru/world/europe/russia/city/krasnoyarsk/busstations/220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55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tmuzey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%3A%2F%2Fwww.kkkm.ru%2F%3Ffbclid%3DIwAR1PQpzSlNDkrPEkB5IA0iPX5B6iHoIMLVCNUzJjlrwEs6TeazJhFXHRP8s&amp;h=AT1KQVmCMcagZ29nEK7DIBL6JzYO1iSeXf6SJGt44pN3WpqmGQ8ZBwArTI2PQ7SzaDfPQLQV43JWLvqHlFk-8SdTzZ0pRr1y_bcLAPsEQBtegbF2XRxdT9Ms9z8f7T03AksO" TargetMode="External"/><Relationship Id="rId10" Type="http://schemas.openxmlformats.org/officeDocument/2006/relationships/hyperlink" Target="http://docs.cntd.ru/document/1200061329" TargetMode="External"/><Relationship Id="rId4" Type="http://schemas.openxmlformats.org/officeDocument/2006/relationships/hyperlink" Target="https://l.facebook.com/l.php?u=https%3A%2F%2Fwww.google.com%2Fmaps%2Fdir%2F%3Fapi%3D1%26destination%3D55.96049%252C92.57288%26fbclid%3DIwAR1W0gU1lhwiai1OVnOsvya4lewDJ8TFhZRFBbBH3x-oT36CvaQvs-HHVMY&amp;h=AT1KQVmCMcagZ29nEK7DIBL6JzYO1iSeXf6SJGt44pN3WpqmGQ8ZBwArTI2PQ7SzaDfPQLQV43JWLvqHlFk-8SdTzZ0pRr1y_bcLAPsEQBtegbF2XRxdT9Ms9z8f7T03AksO" TargetMode="External"/><Relationship Id="rId9" Type="http://schemas.openxmlformats.org/officeDocument/2006/relationships/hyperlink" Target="http://docs.cntd.ru/document/120009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DNA7 X86</cp:lastModifiedBy>
  <cp:revision>31</cp:revision>
  <dcterms:created xsi:type="dcterms:W3CDTF">2020-01-02T09:30:00Z</dcterms:created>
  <dcterms:modified xsi:type="dcterms:W3CDTF">2020-09-28T06:06:00Z</dcterms:modified>
</cp:coreProperties>
</file>